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B61" w:rsidRDefault="008E3DF6">
      <w:pPr>
        <w:pStyle w:val="1"/>
        <w:spacing w:before="73" w:line="276" w:lineRule="auto"/>
        <w:ind w:left="126" w:right="118"/>
        <w:jc w:val="center"/>
      </w:pPr>
      <w:r>
        <w:t>Анализ р</w:t>
      </w:r>
      <w:r w:rsidR="005D5388">
        <w:t>езультат</w:t>
      </w:r>
      <w:r>
        <w:t xml:space="preserve">ов </w:t>
      </w:r>
      <w:r w:rsidR="00D1703E">
        <w:t xml:space="preserve">анкетирования </w:t>
      </w:r>
    </w:p>
    <w:p w:rsidR="005D5388" w:rsidRDefault="00D1703E">
      <w:pPr>
        <w:pStyle w:val="1"/>
        <w:spacing w:before="73" w:line="276" w:lineRule="auto"/>
        <w:ind w:left="126" w:right="118"/>
        <w:jc w:val="center"/>
        <w:rPr>
          <w:spacing w:val="-67"/>
        </w:rPr>
      </w:pPr>
      <w:r>
        <w:t>по выявлению профессиональных</w:t>
      </w:r>
      <w:r>
        <w:rPr>
          <w:spacing w:val="-67"/>
        </w:rPr>
        <w:t xml:space="preserve"> </w:t>
      </w:r>
    </w:p>
    <w:p w:rsidR="008E7C97" w:rsidRDefault="00D1703E">
      <w:pPr>
        <w:pStyle w:val="1"/>
        <w:spacing w:before="73" w:line="276" w:lineRule="auto"/>
        <w:ind w:left="126" w:right="118"/>
        <w:jc w:val="center"/>
      </w:pPr>
      <w:r>
        <w:t>затруднений педагогов М</w:t>
      </w:r>
      <w:r w:rsidR="005D3505">
        <w:t>Б</w:t>
      </w:r>
      <w:r>
        <w:t>ОУ С</w:t>
      </w:r>
      <w:r w:rsidR="005D3505">
        <w:t>ОШ с. Тукаево</w:t>
      </w:r>
      <w:r>
        <w:rPr>
          <w:spacing w:val="1"/>
        </w:rPr>
        <w:t xml:space="preserve"> </w:t>
      </w:r>
      <w:r w:rsidR="005D3505">
        <w:rPr>
          <w:spacing w:val="1"/>
        </w:rPr>
        <w:t xml:space="preserve">в вопросах </w:t>
      </w:r>
      <w:r>
        <w:t>формировании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 w:rsidR="005D3505">
        <w:t>школьников</w:t>
      </w:r>
    </w:p>
    <w:p w:rsidR="005D3505" w:rsidRDefault="00D1703E" w:rsidP="00EF5B61">
      <w:pPr>
        <w:pStyle w:val="a3"/>
        <w:spacing w:before="240" w:line="276" w:lineRule="auto"/>
        <w:ind w:left="117" w:right="821"/>
        <w:jc w:val="both"/>
      </w:pPr>
      <w:r>
        <w:t>В ан</w:t>
      </w:r>
      <w:r w:rsidR="005D3505">
        <w:t>кетировании принимало участие 15</w:t>
      </w:r>
      <w:r w:rsidR="00D61901">
        <w:t xml:space="preserve"> человек</w:t>
      </w:r>
      <w:r w:rsidR="008E3DF6">
        <w:t>.</w:t>
      </w:r>
    </w:p>
    <w:p w:rsidR="00DD365E" w:rsidRDefault="008E3DF6" w:rsidP="00EF5B61">
      <w:pPr>
        <w:pStyle w:val="a3"/>
        <w:spacing w:before="240" w:line="276" w:lineRule="auto"/>
        <w:ind w:left="117" w:right="821"/>
        <w:jc w:val="both"/>
      </w:pPr>
      <w:r w:rsidRPr="008E3DF6">
        <w:rPr>
          <w:b/>
        </w:rPr>
        <w:t>34%</w:t>
      </w:r>
      <w:r>
        <w:t xml:space="preserve"> </w:t>
      </w:r>
      <w:r w:rsidR="00B6674E">
        <w:t xml:space="preserve">(5 </w:t>
      </w:r>
      <w:r>
        <w:t xml:space="preserve">чел) очень хорошо понимают, что такое </w:t>
      </w:r>
      <w:r w:rsidRPr="008E3DF6">
        <w:t>функциональная грамотность и зачем её формировать</w:t>
      </w:r>
      <w:r>
        <w:rPr>
          <w:b/>
        </w:rPr>
        <w:t xml:space="preserve">, 66% </w:t>
      </w:r>
      <w:r w:rsidRPr="008E3DF6">
        <w:t>(10 чел) имеют некоторое представление, но не могут дать определение</w:t>
      </w:r>
      <w:r>
        <w:t xml:space="preserve">. </w:t>
      </w:r>
    </w:p>
    <w:p w:rsidR="00DD365E" w:rsidRDefault="00E4217B" w:rsidP="00EF5B61">
      <w:pPr>
        <w:pStyle w:val="a3"/>
        <w:spacing w:before="240" w:line="276" w:lineRule="auto"/>
        <w:ind w:left="117" w:right="821"/>
        <w:jc w:val="both"/>
      </w:pPr>
      <w:r>
        <w:t>Все педагоги знают</w:t>
      </w:r>
      <w:r w:rsidR="008E3DF6">
        <w:t xml:space="preserve"> для формирования какого компонента имеет возможности преподаваемый предмет (язык</w:t>
      </w:r>
      <w:r w:rsidR="00881A42">
        <w:t>и</w:t>
      </w:r>
      <w:r w:rsidR="008E3DF6">
        <w:t xml:space="preserve"> и литература</w:t>
      </w:r>
      <w:r w:rsidR="00881A42">
        <w:t xml:space="preserve"> </w:t>
      </w:r>
      <w:r w:rsidR="008E3DF6">
        <w:t xml:space="preserve"> – для формирования читательской гр</w:t>
      </w:r>
      <w:r w:rsidR="00B6674E">
        <w:t>амотности, креативного мышления</w:t>
      </w:r>
      <w:r w:rsidR="00881A42">
        <w:t>, глобальных компетенций</w:t>
      </w:r>
      <w:r w:rsidR="00B6674E">
        <w:t>;</w:t>
      </w:r>
      <w:r w:rsidR="008E3DF6">
        <w:t xml:space="preserve"> </w:t>
      </w:r>
      <w:r w:rsidR="00B6674E">
        <w:t>гуманитарные предметы</w:t>
      </w:r>
      <w:r w:rsidR="008E3DF6">
        <w:t xml:space="preserve"> - </w:t>
      </w:r>
      <w:r w:rsidR="00B6674E">
        <w:t>для</w:t>
      </w:r>
      <w:r w:rsidR="00B6674E" w:rsidRPr="008E3DF6">
        <w:t xml:space="preserve"> </w:t>
      </w:r>
      <w:r w:rsidR="00B6674E">
        <w:t>формирования</w:t>
      </w:r>
      <w:r w:rsidR="008E3DF6">
        <w:t xml:space="preserve"> читательской грамотности, </w:t>
      </w:r>
      <w:r w:rsidR="00B6674E">
        <w:t xml:space="preserve">финансовой грамотности, </w:t>
      </w:r>
      <w:r w:rsidR="008E3DF6">
        <w:t>креативного мышления</w:t>
      </w:r>
      <w:r w:rsidR="00B6674E">
        <w:t xml:space="preserve">, глобальных компетенций; естественно-научные предметы - для формирования </w:t>
      </w:r>
      <w:r>
        <w:t xml:space="preserve">естественно - научной грамотности, </w:t>
      </w:r>
      <w:r w:rsidR="00B6674E">
        <w:t>читательской грам</w:t>
      </w:r>
      <w:r>
        <w:t>отности, глобальных компетенций</w:t>
      </w:r>
      <w:r w:rsidR="00B6674E">
        <w:t>; математика - для</w:t>
      </w:r>
      <w:r w:rsidR="00B6674E" w:rsidRPr="008E3DF6">
        <w:t xml:space="preserve"> </w:t>
      </w:r>
      <w:r w:rsidR="00B6674E">
        <w:t xml:space="preserve">формирования </w:t>
      </w:r>
      <w:r w:rsidR="00981FC3">
        <w:t xml:space="preserve">математической </w:t>
      </w:r>
      <w:r w:rsidR="00B6674E">
        <w:t xml:space="preserve"> грамотности, </w:t>
      </w:r>
      <w:r w:rsidR="00981FC3">
        <w:t xml:space="preserve">финансовой грамотности; </w:t>
      </w:r>
      <w:r w:rsidR="00DD365E">
        <w:t xml:space="preserve">ИЗО/музыка -креативного мышления, глобальных компетенций. </w:t>
      </w:r>
    </w:p>
    <w:p w:rsidR="008E3DF6" w:rsidRPr="00881A42" w:rsidRDefault="00DD365E" w:rsidP="00EF5B61">
      <w:pPr>
        <w:pStyle w:val="a3"/>
        <w:spacing w:before="240" w:line="276" w:lineRule="auto"/>
        <w:ind w:left="117" w:right="821"/>
        <w:jc w:val="both"/>
      </w:pPr>
      <w:r w:rsidRPr="00881A42">
        <w:rPr>
          <w:rStyle w:val="Bold"/>
        </w:rPr>
        <w:t>40% педагогов (6 чел)</w:t>
      </w:r>
      <w:r w:rsidRPr="00881A42">
        <w:t xml:space="preserve"> могут </w:t>
      </w:r>
      <w:r w:rsidRPr="00881A42">
        <w:rPr>
          <w:rStyle w:val="Bold"/>
          <w:b w:val="0"/>
        </w:rPr>
        <w:t>охарактеризовать особенности каждого компонента функциональной грамотности</w:t>
      </w:r>
      <w:r w:rsidRPr="00881A42">
        <w:rPr>
          <w:rStyle w:val="Bold"/>
        </w:rPr>
        <w:t xml:space="preserve">. </w:t>
      </w:r>
      <w:r w:rsidRPr="00881A42">
        <w:rPr>
          <w:b/>
        </w:rPr>
        <w:t>60%</w:t>
      </w:r>
      <w:r w:rsidRPr="00881A42">
        <w:t xml:space="preserve"> педагогов (9 чел) затрудняются ответить на вопрос, </w:t>
      </w:r>
      <w:r w:rsidRPr="00881A42">
        <w:rPr>
          <w:rStyle w:val="Bold"/>
          <w:b w:val="0"/>
        </w:rPr>
        <w:t>синоним</w:t>
      </w:r>
      <w:r w:rsidR="00881A42">
        <w:rPr>
          <w:rStyle w:val="Bold"/>
          <w:b w:val="0"/>
        </w:rPr>
        <w:t>ичны</w:t>
      </w:r>
      <w:r w:rsidRPr="00881A42">
        <w:rPr>
          <w:rStyle w:val="Bold"/>
          <w:b w:val="0"/>
        </w:rPr>
        <w:t xml:space="preserve"> ли метапредметные результаты и функциональная грамотность.</w:t>
      </w:r>
      <w:r w:rsidRPr="00881A42">
        <w:rPr>
          <w:b/>
          <w:bCs/>
          <w:color w:val="333333"/>
          <w:shd w:val="clear" w:color="auto" w:fill="FFFFFF"/>
        </w:rPr>
        <w:t xml:space="preserve"> 66% педагогов </w:t>
      </w:r>
      <w:r w:rsidRPr="00881A42">
        <w:rPr>
          <w:bCs/>
          <w:color w:val="333333"/>
          <w:shd w:val="clear" w:color="auto" w:fill="FFFFFF"/>
        </w:rPr>
        <w:t xml:space="preserve">(10 чел) знают, о том, что </w:t>
      </w:r>
      <w:r w:rsidRPr="00881A42">
        <w:rPr>
          <w:color w:val="333333"/>
          <w:shd w:val="clear" w:color="auto" w:fill="FFFFFF"/>
        </w:rPr>
        <w:t>ситуационные, практико-ориентированные </w:t>
      </w:r>
      <w:r w:rsidRPr="00881A42">
        <w:rPr>
          <w:bCs/>
          <w:color w:val="333333"/>
          <w:shd w:val="clear" w:color="auto" w:fill="FFFFFF"/>
        </w:rPr>
        <w:t xml:space="preserve">задания, задачи открытого типа способствуют формированию </w:t>
      </w:r>
      <w:r w:rsidRPr="00881A42">
        <w:rPr>
          <w:rStyle w:val="Bold"/>
          <w:b w:val="0"/>
        </w:rPr>
        <w:t>функци</w:t>
      </w:r>
      <w:r w:rsidR="000F48B5" w:rsidRPr="00881A42">
        <w:rPr>
          <w:rStyle w:val="Bold"/>
          <w:b w:val="0"/>
        </w:rPr>
        <w:t xml:space="preserve">ональной грамотности школьников, затрудняются ответить на данный вопрос </w:t>
      </w:r>
      <w:r w:rsidR="000F48B5" w:rsidRPr="00881A42">
        <w:rPr>
          <w:b/>
        </w:rPr>
        <w:t>34%</w:t>
      </w:r>
      <w:r w:rsidR="000F48B5" w:rsidRPr="00881A42">
        <w:rPr>
          <w:b/>
          <w:spacing w:val="-2"/>
        </w:rPr>
        <w:t xml:space="preserve"> </w:t>
      </w:r>
      <w:r w:rsidR="000F48B5" w:rsidRPr="00881A42">
        <w:t>(5 чел).</w:t>
      </w:r>
    </w:p>
    <w:p w:rsidR="00BB4AB3" w:rsidRPr="00BB4AB3" w:rsidRDefault="000F48B5" w:rsidP="00EF5B61">
      <w:pPr>
        <w:pStyle w:val="13NormDOC-txt"/>
        <w:spacing w:before="240" w:line="276" w:lineRule="auto"/>
        <w:ind w:left="0"/>
        <w:rPr>
          <w:rFonts w:ascii="Times New Roman" w:hAnsi="Times New Roman" w:cs="Times New Roman"/>
          <w:sz w:val="26"/>
          <w:szCs w:val="26"/>
        </w:rPr>
      </w:pPr>
      <w:r w:rsidRPr="00881A42">
        <w:rPr>
          <w:rFonts w:ascii="Times New Roman" w:hAnsi="Times New Roman" w:cs="Times New Roman"/>
          <w:sz w:val="28"/>
          <w:szCs w:val="28"/>
        </w:rPr>
        <w:t xml:space="preserve">  </w:t>
      </w:r>
      <w:r w:rsidRPr="00881A42">
        <w:rPr>
          <w:rFonts w:ascii="Times New Roman" w:hAnsi="Times New Roman" w:cs="Times New Roman"/>
          <w:b/>
          <w:sz w:val="28"/>
          <w:szCs w:val="28"/>
        </w:rPr>
        <w:t>53%</w:t>
      </w:r>
      <w:r w:rsidRPr="00881A42">
        <w:rPr>
          <w:rFonts w:ascii="Times New Roman" w:hAnsi="Times New Roman" w:cs="Times New Roman"/>
          <w:sz w:val="28"/>
          <w:szCs w:val="28"/>
        </w:rPr>
        <w:t xml:space="preserve"> (8 чел) считают, что учебник</w:t>
      </w:r>
      <w:r w:rsidR="00684130" w:rsidRPr="00881A42">
        <w:rPr>
          <w:rFonts w:ascii="Times New Roman" w:hAnsi="Times New Roman" w:cs="Times New Roman"/>
          <w:sz w:val="28"/>
          <w:szCs w:val="28"/>
        </w:rPr>
        <w:t xml:space="preserve"> содержит много заданий практико</w:t>
      </w:r>
      <w:r w:rsidR="00881A42">
        <w:rPr>
          <w:rFonts w:ascii="Times New Roman" w:hAnsi="Times New Roman" w:cs="Times New Roman"/>
          <w:sz w:val="28"/>
          <w:szCs w:val="28"/>
        </w:rPr>
        <w:t xml:space="preserve"> </w:t>
      </w:r>
      <w:r w:rsidR="00684130" w:rsidRPr="00881A42">
        <w:rPr>
          <w:rFonts w:ascii="Times New Roman" w:hAnsi="Times New Roman" w:cs="Times New Roman"/>
          <w:sz w:val="28"/>
          <w:szCs w:val="28"/>
        </w:rPr>
        <w:t>­</w:t>
      </w:r>
      <w:r w:rsidR="00881A42">
        <w:rPr>
          <w:rFonts w:ascii="Times New Roman" w:hAnsi="Times New Roman" w:cs="Times New Roman"/>
          <w:sz w:val="28"/>
          <w:szCs w:val="28"/>
        </w:rPr>
        <w:t xml:space="preserve"> </w:t>
      </w:r>
      <w:r w:rsidR="00684130" w:rsidRPr="00881A42">
        <w:rPr>
          <w:rFonts w:ascii="Times New Roman" w:hAnsi="Times New Roman" w:cs="Times New Roman"/>
          <w:sz w:val="28"/>
          <w:szCs w:val="28"/>
        </w:rPr>
        <w:t>ориентированного, проблемного характера, позволяет формировать у школьников умение применять полученные знания в нестандартных ситуациях, в том числе в сферах общения и социальных отношений</w:t>
      </w:r>
      <w:r w:rsidR="00680E56">
        <w:rPr>
          <w:rFonts w:ascii="Times New Roman" w:hAnsi="Times New Roman" w:cs="Times New Roman"/>
          <w:sz w:val="28"/>
          <w:szCs w:val="28"/>
        </w:rPr>
        <w:t xml:space="preserve">, </w:t>
      </w:r>
      <w:r w:rsidRPr="00881A42">
        <w:rPr>
          <w:rFonts w:ascii="Times New Roman" w:hAnsi="Times New Roman" w:cs="Times New Roman"/>
          <w:sz w:val="28"/>
          <w:szCs w:val="28"/>
        </w:rPr>
        <w:t>47</w:t>
      </w:r>
      <w:r w:rsidRPr="00881A42">
        <w:rPr>
          <w:rFonts w:ascii="Times New Roman" w:hAnsi="Times New Roman" w:cs="Times New Roman"/>
          <w:b/>
          <w:sz w:val="28"/>
          <w:szCs w:val="28"/>
        </w:rPr>
        <w:t>%</w:t>
      </w:r>
      <w:r w:rsidRPr="00881A4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881A42">
        <w:rPr>
          <w:rFonts w:ascii="Times New Roman" w:hAnsi="Times New Roman" w:cs="Times New Roman"/>
          <w:sz w:val="28"/>
          <w:szCs w:val="28"/>
        </w:rPr>
        <w:t>(7 чел) считают, что с</w:t>
      </w:r>
      <w:r w:rsidR="00BB4AB3" w:rsidRPr="00881A42">
        <w:rPr>
          <w:rFonts w:ascii="Times New Roman" w:hAnsi="Times New Roman" w:cs="Times New Roman"/>
          <w:sz w:val="28"/>
          <w:szCs w:val="28"/>
        </w:rPr>
        <w:t>одержание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и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методический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аппарат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учебника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не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позволяют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вести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эффективную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работу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по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формированию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функциональной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81A42">
        <w:rPr>
          <w:rFonts w:ascii="Times New Roman" w:hAnsi="Times New Roman" w:cs="Times New Roman"/>
          <w:sz w:val="28"/>
          <w:szCs w:val="28"/>
        </w:rPr>
        <w:t>грамотности, у</w:t>
      </w:r>
      <w:r w:rsidR="00BB4AB3" w:rsidRPr="00881A42">
        <w:rPr>
          <w:rFonts w:ascii="Times New Roman" w:hAnsi="Times New Roman" w:cs="Times New Roman"/>
          <w:sz w:val="28"/>
          <w:szCs w:val="28"/>
        </w:rPr>
        <w:t>чебник практически не содержит заданий практико-ориентированного,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проблемного характера,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не позволяет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формировать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умение применять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полученные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знания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в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нестандартных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ситуациях,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в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том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числе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в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сферах</w:t>
      </w:r>
      <w:r w:rsidR="00BB4AB3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общения</w:t>
      </w:r>
      <w:r w:rsidR="00BB4AB3" w:rsidRPr="00881A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B4AB3" w:rsidRPr="00881A42">
        <w:rPr>
          <w:rFonts w:ascii="Times New Roman" w:hAnsi="Times New Roman" w:cs="Times New Roman"/>
          <w:sz w:val="28"/>
          <w:szCs w:val="28"/>
        </w:rPr>
        <w:t>и социальных</w:t>
      </w:r>
      <w:r w:rsidR="00BB4AB3" w:rsidRPr="00881A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81A42">
        <w:rPr>
          <w:rFonts w:ascii="Times New Roman" w:hAnsi="Times New Roman" w:cs="Times New Roman"/>
          <w:sz w:val="28"/>
          <w:szCs w:val="28"/>
        </w:rPr>
        <w:t>отношен</w:t>
      </w:r>
      <w:r>
        <w:rPr>
          <w:rFonts w:ascii="Times New Roman" w:hAnsi="Times New Roman" w:cs="Times New Roman"/>
          <w:sz w:val="28"/>
        </w:rPr>
        <w:t>ий.</w:t>
      </w:r>
    </w:p>
    <w:p w:rsidR="00A03950" w:rsidRPr="00881A42" w:rsidRDefault="000F48B5" w:rsidP="00EF5B61">
      <w:pPr>
        <w:pStyle w:val="13NormDOC-txt"/>
        <w:spacing w:before="240" w:line="276" w:lineRule="auto"/>
        <w:ind w:left="117"/>
        <w:rPr>
          <w:rFonts w:ascii="Times New Roman" w:hAnsi="Times New Roman" w:cs="Times New Roman"/>
          <w:b/>
          <w:bCs/>
          <w:sz w:val="28"/>
          <w:szCs w:val="28"/>
        </w:rPr>
      </w:pPr>
      <w:r w:rsidRPr="00881A42">
        <w:rPr>
          <w:rFonts w:ascii="Times New Roman" w:hAnsi="Times New Roman" w:cs="Times New Roman"/>
          <w:b/>
          <w:sz w:val="28"/>
        </w:rPr>
        <w:lastRenderedPageBreak/>
        <w:t>34%</w:t>
      </w:r>
      <w:r w:rsidRPr="00881A42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881A42">
        <w:rPr>
          <w:rFonts w:ascii="Times New Roman" w:hAnsi="Times New Roman" w:cs="Times New Roman"/>
          <w:sz w:val="28"/>
        </w:rPr>
        <w:t xml:space="preserve">(5 чел) </w:t>
      </w:r>
      <w:r w:rsidR="00A03950" w:rsidRPr="00881A42">
        <w:rPr>
          <w:rFonts w:ascii="Times New Roman" w:hAnsi="Times New Roman" w:cs="Times New Roman"/>
          <w:sz w:val="28"/>
        </w:rPr>
        <w:t>понимаю</w:t>
      </w:r>
      <w:r w:rsidRPr="00881A42">
        <w:rPr>
          <w:rFonts w:ascii="Times New Roman" w:hAnsi="Times New Roman" w:cs="Times New Roman"/>
          <w:sz w:val="28"/>
        </w:rPr>
        <w:t>т</w:t>
      </w:r>
      <w:r w:rsidR="00A03950" w:rsidRPr="00881A42">
        <w:rPr>
          <w:rFonts w:ascii="Times New Roman" w:hAnsi="Times New Roman" w:cs="Times New Roman"/>
          <w:sz w:val="28"/>
        </w:rPr>
        <w:t xml:space="preserve"> как организовать работу по формированию</w:t>
      </w:r>
      <w:r w:rsidR="00A03950" w:rsidRPr="00881A42">
        <w:rPr>
          <w:rFonts w:ascii="Times New Roman" w:hAnsi="Times New Roman" w:cs="Times New Roman"/>
          <w:spacing w:val="1"/>
          <w:sz w:val="28"/>
        </w:rPr>
        <w:t xml:space="preserve"> </w:t>
      </w:r>
      <w:r w:rsidR="00A03950" w:rsidRPr="00881A42">
        <w:rPr>
          <w:rFonts w:ascii="Times New Roman" w:hAnsi="Times New Roman" w:cs="Times New Roman"/>
          <w:sz w:val="28"/>
        </w:rPr>
        <w:t>читательской,</w:t>
      </w:r>
      <w:r w:rsidR="00A03950" w:rsidRPr="00881A42">
        <w:rPr>
          <w:rFonts w:ascii="Times New Roman" w:hAnsi="Times New Roman" w:cs="Times New Roman"/>
          <w:spacing w:val="1"/>
          <w:sz w:val="28"/>
        </w:rPr>
        <w:t xml:space="preserve"> </w:t>
      </w:r>
      <w:r w:rsidR="00A03950" w:rsidRPr="00881A42">
        <w:rPr>
          <w:rFonts w:ascii="Times New Roman" w:hAnsi="Times New Roman" w:cs="Times New Roman"/>
          <w:sz w:val="28"/>
        </w:rPr>
        <w:t>математической,</w:t>
      </w:r>
      <w:r w:rsidR="00A03950" w:rsidRPr="00881A42">
        <w:rPr>
          <w:rFonts w:ascii="Times New Roman" w:hAnsi="Times New Roman" w:cs="Times New Roman"/>
          <w:spacing w:val="1"/>
          <w:sz w:val="28"/>
        </w:rPr>
        <w:t xml:space="preserve"> </w:t>
      </w:r>
      <w:r w:rsidRPr="00881A42">
        <w:rPr>
          <w:rFonts w:ascii="Times New Roman" w:hAnsi="Times New Roman" w:cs="Times New Roman"/>
          <w:spacing w:val="1"/>
          <w:sz w:val="28"/>
        </w:rPr>
        <w:t xml:space="preserve">финансовой, </w:t>
      </w:r>
      <w:r w:rsidR="00A03950" w:rsidRPr="00881A42">
        <w:rPr>
          <w:rFonts w:ascii="Times New Roman" w:hAnsi="Times New Roman" w:cs="Times New Roman"/>
          <w:sz w:val="28"/>
        </w:rPr>
        <w:t>естественно</w:t>
      </w:r>
      <w:r w:rsidR="00680E56">
        <w:rPr>
          <w:rFonts w:ascii="Times New Roman" w:hAnsi="Times New Roman" w:cs="Times New Roman"/>
          <w:sz w:val="28"/>
        </w:rPr>
        <w:t xml:space="preserve"> - </w:t>
      </w:r>
      <w:r w:rsidR="00A03950" w:rsidRPr="00881A42">
        <w:rPr>
          <w:rFonts w:ascii="Times New Roman" w:hAnsi="Times New Roman" w:cs="Times New Roman"/>
          <w:sz w:val="28"/>
        </w:rPr>
        <w:t>научной</w:t>
      </w:r>
      <w:r w:rsidR="00A03950" w:rsidRPr="00881A42">
        <w:rPr>
          <w:rFonts w:ascii="Times New Roman" w:hAnsi="Times New Roman" w:cs="Times New Roman"/>
          <w:spacing w:val="1"/>
          <w:sz w:val="28"/>
        </w:rPr>
        <w:t xml:space="preserve"> </w:t>
      </w:r>
      <w:r w:rsidR="00A03950" w:rsidRPr="00881A42">
        <w:rPr>
          <w:rFonts w:ascii="Times New Roman" w:hAnsi="Times New Roman" w:cs="Times New Roman"/>
          <w:sz w:val="28"/>
        </w:rPr>
        <w:t>грамотности</w:t>
      </w:r>
      <w:r w:rsidRPr="00881A42">
        <w:rPr>
          <w:rFonts w:ascii="Times New Roman" w:hAnsi="Times New Roman" w:cs="Times New Roman"/>
          <w:spacing w:val="1"/>
          <w:sz w:val="28"/>
        </w:rPr>
        <w:t xml:space="preserve">, </w:t>
      </w:r>
      <w:r w:rsidR="00A03950" w:rsidRPr="00881A42">
        <w:rPr>
          <w:rFonts w:ascii="Times New Roman" w:hAnsi="Times New Roman" w:cs="Times New Roman"/>
          <w:sz w:val="28"/>
        </w:rPr>
        <w:t>владею</w:t>
      </w:r>
      <w:r w:rsidRPr="00881A42">
        <w:rPr>
          <w:rFonts w:ascii="Times New Roman" w:hAnsi="Times New Roman" w:cs="Times New Roman"/>
          <w:sz w:val="28"/>
        </w:rPr>
        <w:t>т</w:t>
      </w:r>
      <w:r w:rsidR="00A03950" w:rsidRPr="00881A42">
        <w:rPr>
          <w:rFonts w:ascii="Times New Roman" w:hAnsi="Times New Roman" w:cs="Times New Roman"/>
          <w:sz w:val="28"/>
        </w:rPr>
        <w:t xml:space="preserve"> необходимым арсеналом</w:t>
      </w:r>
      <w:r w:rsidR="00680E56">
        <w:rPr>
          <w:rFonts w:ascii="Times New Roman" w:hAnsi="Times New Roman" w:cs="Times New Roman"/>
          <w:spacing w:val="-67"/>
          <w:sz w:val="28"/>
        </w:rPr>
        <w:t xml:space="preserve"> </w:t>
      </w:r>
      <w:r w:rsidR="00A03950" w:rsidRPr="00881A42">
        <w:rPr>
          <w:rFonts w:ascii="Times New Roman" w:hAnsi="Times New Roman" w:cs="Times New Roman"/>
          <w:sz w:val="28"/>
        </w:rPr>
        <w:t xml:space="preserve">приёмов, </w:t>
      </w:r>
      <w:r w:rsidR="0000275A" w:rsidRPr="00881A42">
        <w:rPr>
          <w:rFonts w:ascii="Times New Roman" w:hAnsi="Times New Roman" w:cs="Times New Roman"/>
          <w:sz w:val="28"/>
        </w:rPr>
        <w:t>способов,</w:t>
      </w:r>
      <w:r w:rsidR="0000275A">
        <w:rPr>
          <w:rFonts w:ascii="Times New Roman" w:hAnsi="Times New Roman" w:cs="Times New Roman"/>
          <w:sz w:val="28"/>
        </w:rPr>
        <w:t xml:space="preserve"> </w:t>
      </w:r>
      <w:r w:rsidR="0000275A" w:rsidRPr="00881A42">
        <w:rPr>
          <w:rFonts w:ascii="Times New Roman" w:hAnsi="Times New Roman" w:cs="Times New Roman"/>
          <w:spacing w:val="-6"/>
          <w:sz w:val="28"/>
        </w:rPr>
        <w:t>технологий</w:t>
      </w:r>
      <w:r w:rsidRPr="00881A42">
        <w:rPr>
          <w:rFonts w:ascii="Times New Roman" w:hAnsi="Times New Roman" w:cs="Times New Roman"/>
          <w:sz w:val="28"/>
        </w:rPr>
        <w:t xml:space="preserve">, </w:t>
      </w:r>
      <w:r w:rsidRPr="00881A42">
        <w:rPr>
          <w:rFonts w:ascii="Times New Roman" w:hAnsi="Times New Roman" w:cs="Times New Roman"/>
          <w:b/>
          <w:sz w:val="28"/>
        </w:rPr>
        <w:t>66%</w:t>
      </w:r>
      <w:r w:rsidRPr="00881A42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881A42">
        <w:rPr>
          <w:rFonts w:ascii="Times New Roman" w:hAnsi="Times New Roman" w:cs="Times New Roman"/>
          <w:sz w:val="28"/>
        </w:rPr>
        <w:t xml:space="preserve">(10 </w:t>
      </w:r>
      <w:r w:rsidR="00881A42" w:rsidRPr="00881A42">
        <w:rPr>
          <w:rFonts w:ascii="Times New Roman" w:hAnsi="Times New Roman" w:cs="Times New Roman"/>
          <w:sz w:val="28"/>
        </w:rPr>
        <w:t>чел) имеют</w:t>
      </w:r>
      <w:r w:rsidRPr="00881A42">
        <w:rPr>
          <w:rFonts w:ascii="Times New Roman" w:hAnsi="Times New Roman" w:cs="Times New Roman"/>
          <w:sz w:val="28"/>
        </w:rPr>
        <w:t xml:space="preserve"> </w:t>
      </w:r>
      <w:r w:rsidR="00A03950" w:rsidRPr="00881A42">
        <w:rPr>
          <w:rFonts w:ascii="Times New Roman" w:hAnsi="Times New Roman" w:cs="Times New Roman"/>
          <w:sz w:val="28"/>
        </w:rPr>
        <w:t>представление лишь о некоторых приёмах, способах и технологиях</w:t>
      </w:r>
      <w:r w:rsidR="00A03950" w:rsidRPr="00881A42">
        <w:rPr>
          <w:rFonts w:ascii="Times New Roman" w:hAnsi="Times New Roman" w:cs="Times New Roman"/>
          <w:spacing w:val="1"/>
          <w:sz w:val="28"/>
        </w:rPr>
        <w:t xml:space="preserve"> </w:t>
      </w:r>
      <w:r w:rsidR="00A03950" w:rsidRPr="00881A42">
        <w:rPr>
          <w:rFonts w:ascii="Times New Roman" w:hAnsi="Times New Roman" w:cs="Times New Roman"/>
          <w:sz w:val="28"/>
        </w:rPr>
        <w:t>по</w:t>
      </w:r>
      <w:r w:rsidR="00A03950" w:rsidRPr="00881A42">
        <w:rPr>
          <w:rFonts w:ascii="Times New Roman" w:hAnsi="Times New Roman" w:cs="Times New Roman"/>
          <w:spacing w:val="1"/>
          <w:sz w:val="28"/>
        </w:rPr>
        <w:t xml:space="preserve"> </w:t>
      </w:r>
      <w:r w:rsidR="00A03950" w:rsidRPr="00881A42">
        <w:rPr>
          <w:rFonts w:ascii="Times New Roman" w:hAnsi="Times New Roman" w:cs="Times New Roman"/>
          <w:sz w:val="28"/>
        </w:rPr>
        <w:t>формированию</w:t>
      </w:r>
      <w:r w:rsidR="00A03950" w:rsidRPr="00881A42">
        <w:rPr>
          <w:rFonts w:ascii="Times New Roman" w:hAnsi="Times New Roman" w:cs="Times New Roman"/>
          <w:spacing w:val="1"/>
          <w:sz w:val="28"/>
        </w:rPr>
        <w:t xml:space="preserve"> </w:t>
      </w:r>
      <w:r w:rsidRPr="00881A42">
        <w:rPr>
          <w:rFonts w:ascii="Times New Roman" w:hAnsi="Times New Roman" w:cs="Times New Roman"/>
          <w:sz w:val="28"/>
        </w:rPr>
        <w:t xml:space="preserve">креативного мышления, читательской грамотности, </w:t>
      </w:r>
      <w:r w:rsidRPr="00881A42">
        <w:rPr>
          <w:rFonts w:ascii="Times New Roman" w:hAnsi="Times New Roman" w:cs="Times New Roman"/>
          <w:sz w:val="28"/>
          <w:szCs w:val="28"/>
        </w:rPr>
        <w:t>глобальных компетенций</w:t>
      </w:r>
      <w:r w:rsidRPr="00881A42">
        <w:rPr>
          <w:rFonts w:ascii="Times New Roman" w:hAnsi="Times New Roman" w:cs="Times New Roman"/>
          <w:i/>
          <w:sz w:val="28"/>
          <w:szCs w:val="28"/>
        </w:rPr>
        <w:t>.</w:t>
      </w:r>
      <w:r w:rsidR="00A03950" w:rsidRPr="00881A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684130" w:rsidRPr="00881A42" w:rsidRDefault="00881A42" w:rsidP="00EF5B61">
      <w:pPr>
        <w:pStyle w:val="13NormDOC-txt"/>
        <w:spacing w:before="240" w:after="113" w:line="276" w:lineRule="auto"/>
        <w:ind w:left="117"/>
        <w:rPr>
          <w:rFonts w:ascii="Times New Roman" w:hAnsi="Times New Roman" w:cs="Times New Roman"/>
          <w:b/>
          <w:bCs/>
          <w:sz w:val="28"/>
          <w:szCs w:val="28"/>
        </w:rPr>
      </w:pPr>
      <w:r w:rsidRPr="00881A42">
        <w:rPr>
          <w:rFonts w:ascii="Times New Roman" w:hAnsi="Times New Roman" w:cs="Times New Roman"/>
          <w:b/>
          <w:sz w:val="28"/>
          <w:szCs w:val="28"/>
        </w:rPr>
        <w:t>74%</w:t>
      </w:r>
      <w:r w:rsidRPr="00881A4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881A42">
        <w:rPr>
          <w:rFonts w:ascii="Times New Roman" w:hAnsi="Times New Roman" w:cs="Times New Roman"/>
          <w:sz w:val="28"/>
          <w:szCs w:val="28"/>
        </w:rPr>
        <w:t>(11</w:t>
      </w:r>
      <w:r w:rsidRPr="00881A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81A42">
        <w:rPr>
          <w:rFonts w:ascii="Times New Roman" w:hAnsi="Times New Roman" w:cs="Times New Roman"/>
          <w:sz w:val="28"/>
          <w:szCs w:val="28"/>
        </w:rPr>
        <w:t>чел)</w:t>
      </w:r>
      <w:r w:rsidR="00EF5B61">
        <w:rPr>
          <w:rFonts w:ascii="Times New Roman" w:hAnsi="Times New Roman" w:cs="Times New Roman"/>
          <w:sz w:val="28"/>
          <w:szCs w:val="28"/>
        </w:rPr>
        <w:t xml:space="preserve"> </w:t>
      </w:r>
      <w:r w:rsidRPr="00881A42">
        <w:rPr>
          <w:rStyle w:val="Bold"/>
          <w:rFonts w:ascii="Times New Roman" w:hAnsi="Times New Roman" w:cs="Times New Roman"/>
          <w:b w:val="0"/>
          <w:sz w:val="28"/>
          <w:szCs w:val="28"/>
        </w:rPr>
        <w:t>и</w:t>
      </w:r>
      <w:r w:rsidR="00684130" w:rsidRPr="00881A42">
        <w:rPr>
          <w:rStyle w:val="Bold"/>
          <w:rFonts w:ascii="Times New Roman" w:hAnsi="Times New Roman" w:cs="Times New Roman"/>
          <w:b w:val="0"/>
          <w:sz w:val="28"/>
          <w:szCs w:val="28"/>
        </w:rPr>
        <w:t>спытыва</w:t>
      </w:r>
      <w:r w:rsidRPr="00881A42">
        <w:rPr>
          <w:rStyle w:val="Bold"/>
          <w:rFonts w:ascii="Times New Roman" w:hAnsi="Times New Roman" w:cs="Times New Roman"/>
          <w:b w:val="0"/>
          <w:sz w:val="28"/>
          <w:szCs w:val="28"/>
        </w:rPr>
        <w:t>ют</w:t>
      </w:r>
      <w:r w:rsidR="00684130" w:rsidRPr="00881A42">
        <w:rPr>
          <w:rStyle w:val="Bold"/>
          <w:rFonts w:ascii="Times New Roman" w:hAnsi="Times New Roman" w:cs="Times New Roman"/>
          <w:b w:val="0"/>
          <w:sz w:val="28"/>
          <w:szCs w:val="28"/>
        </w:rPr>
        <w:t xml:space="preserve"> затруднения в вопросах формирования функцио</w:t>
      </w:r>
      <w:r w:rsidRPr="00881A42">
        <w:rPr>
          <w:rStyle w:val="Bold"/>
          <w:rFonts w:ascii="Times New Roman" w:hAnsi="Times New Roman" w:cs="Times New Roman"/>
          <w:b w:val="0"/>
          <w:sz w:val="28"/>
          <w:szCs w:val="28"/>
        </w:rPr>
        <w:t>нальной грамотности школьников.</w:t>
      </w:r>
    </w:p>
    <w:p w:rsidR="002D2B1E" w:rsidRPr="00881A42" w:rsidRDefault="00EF5B61" w:rsidP="00C978EC">
      <w:pPr>
        <w:pStyle w:val="13NormDOC-txt"/>
        <w:spacing w:before="0" w:line="276" w:lineRule="auto"/>
        <w:ind w:left="0" w:right="-2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Style w:val="Bold"/>
          <w:rFonts w:ascii="Times New Roman" w:hAnsi="Times New Roman" w:cs="Times New Roman"/>
          <w:sz w:val="28"/>
          <w:szCs w:val="28"/>
        </w:rPr>
        <w:t xml:space="preserve">  </w:t>
      </w:r>
      <w:r w:rsidR="00881A42" w:rsidRPr="00881A42">
        <w:rPr>
          <w:rStyle w:val="Bold"/>
          <w:rFonts w:ascii="Times New Roman" w:hAnsi="Times New Roman" w:cs="Times New Roman"/>
          <w:sz w:val="28"/>
          <w:szCs w:val="28"/>
        </w:rPr>
        <w:t>100%</w:t>
      </w:r>
      <w:r w:rsidR="00881A42" w:rsidRPr="00881A42">
        <w:rPr>
          <w:rStyle w:val="Bold"/>
          <w:rFonts w:ascii="Times New Roman" w:hAnsi="Times New Roman" w:cs="Times New Roman"/>
          <w:b w:val="0"/>
          <w:sz w:val="28"/>
          <w:szCs w:val="28"/>
        </w:rPr>
        <w:t xml:space="preserve"> (15 чел) предпочли бы </w:t>
      </w:r>
      <w:r w:rsidR="00684130" w:rsidRPr="00881A42">
        <w:rPr>
          <w:rStyle w:val="Bold"/>
          <w:rFonts w:ascii="Times New Roman" w:hAnsi="Times New Roman" w:cs="Times New Roman"/>
          <w:b w:val="0"/>
          <w:sz w:val="28"/>
          <w:szCs w:val="28"/>
        </w:rPr>
        <w:t>мастер</w:t>
      </w:r>
      <w:r>
        <w:rPr>
          <w:rStyle w:val="Bold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84130" w:rsidRPr="00881A42">
        <w:rPr>
          <w:rStyle w:val="Bold"/>
          <w:rFonts w:ascii="Times New Roman" w:hAnsi="Times New Roman" w:cs="Times New Roman"/>
          <w:b w:val="0"/>
          <w:sz w:val="28"/>
          <w:szCs w:val="28"/>
        </w:rPr>
        <w:softHyphen/>
        <w:t>-</w:t>
      </w:r>
      <w:r>
        <w:rPr>
          <w:rStyle w:val="Bold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84130" w:rsidRPr="00881A42">
        <w:rPr>
          <w:rStyle w:val="Bold"/>
          <w:rFonts w:ascii="Times New Roman" w:hAnsi="Times New Roman" w:cs="Times New Roman"/>
          <w:b w:val="0"/>
          <w:sz w:val="28"/>
          <w:szCs w:val="28"/>
        </w:rPr>
        <w:t xml:space="preserve">классы </w:t>
      </w:r>
      <w:r w:rsidR="00881A42" w:rsidRPr="00881A42">
        <w:rPr>
          <w:rStyle w:val="Bold"/>
          <w:rFonts w:ascii="Times New Roman" w:hAnsi="Times New Roman" w:cs="Times New Roman"/>
          <w:b w:val="0"/>
          <w:sz w:val="28"/>
          <w:szCs w:val="28"/>
        </w:rPr>
        <w:t xml:space="preserve">как форму </w:t>
      </w:r>
      <w:r w:rsidR="00A03950" w:rsidRPr="00881A42">
        <w:rPr>
          <w:rStyle w:val="Bold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81A42" w:rsidRPr="00881A42">
        <w:rPr>
          <w:rStyle w:val="Bold"/>
          <w:rFonts w:ascii="Times New Roman" w:hAnsi="Times New Roman" w:cs="Times New Roman"/>
          <w:b w:val="0"/>
          <w:sz w:val="28"/>
          <w:szCs w:val="28"/>
        </w:rPr>
        <w:t xml:space="preserve"> методического сопровождения, </w:t>
      </w:r>
      <w:r w:rsidR="00881A42" w:rsidRPr="00881A42">
        <w:rPr>
          <w:rStyle w:val="Bold"/>
          <w:rFonts w:ascii="Times New Roman" w:hAnsi="Times New Roman" w:cs="Times New Roman"/>
          <w:sz w:val="28"/>
          <w:szCs w:val="28"/>
        </w:rPr>
        <w:t>13%</w:t>
      </w:r>
      <w:r w:rsidR="00881A42" w:rsidRPr="00881A42">
        <w:rPr>
          <w:rStyle w:val="Bold"/>
          <w:rFonts w:ascii="Times New Roman" w:hAnsi="Times New Roman" w:cs="Times New Roman"/>
          <w:b w:val="0"/>
          <w:sz w:val="28"/>
          <w:szCs w:val="28"/>
        </w:rPr>
        <w:t xml:space="preserve"> (2 чел) - </w:t>
      </w:r>
      <w:r w:rsidR="00684130" w:rsidRPr="00881A42">
        <w:rPr>
          <w:rStyle w:val="Bold"/>
          <w:rFonts w:ascii="Times New Roman" w:hAnsi="Times New Roman" w:cs="Times New Roman"/>
          <w:b w:val="0"/>
          <w:sz w:val="28"/>
          <w:szCs w:val="28"/>
        </w:rPr>
        <w:t>курсы повышения квалификации</w:t>
      </w:r>
      <w:r w:rsidR="00881A42" w:rsidRPr="00881A42">
        <w:rPr>
          <w:rStyle w:val="Bold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881A42" w:rsidRPr="00881A42">
        <w:rPr>
          <w:rFonts w:ascii="Times New Roman" w:hAnsi="Times New Roman" w:cs="Times New Roman"/>
          <w:b/>
          <w:sz w:val="28"/>
          <w:szCs w:val="28"/>
        </w:rPr>
        <w:t>20%</w:t>
      </w:r>
      <w:r w:rsidR="00881A42" w:rsidRPr="00881A4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881A42" w:rsidRPr="00881A42">
        <w:rPr>
          <w:rFonts w:ascii="Times New Roman" w:hAnsi="Times New Roman" w:cs="Times New Roman"/>
          <w:sz w:val="28"/>
          <w:szCs w:val="28"/>
        </w:rPr>
        <w:t xml:space="preserve">(3 чел – </w:t>
      </w:r>
      <w:r w:rsidR="002D2B1E" w:rsidRPr="00881A42">
        <w:rPr>
          <w:rFonts w:ascii="Times New Roman" w:hAnsi="Times New Roman" w:cs="Times New Roman"/>
          <w:sz w:val="28"/>
          <w:szCs w:val="28"/>
        </w:rPr>
        <w:t>вебинары</w:t>
      </w:r>
      <w:r w:rsidR="00881A42" w:rsidRPr="00881A42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2D2B1E" w:rsidRPr="00881A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1A42" w:rsidRPr="00881A42" w:rsidRDefault="00EF5B61" w:rsidP="00C978EC">
      <w:pPr>
        <w:pStyle w:val="13NormDOC-txt"/>
        <w:spacing w:before="0" w:line="276" w:lineRule="auto"/>
        <w:ind w:left="0" w:right="-24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Bold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881A42" w:rsidRPr="00881A42">
        <w:rPr>
          <w:rStyle w:val="Bold"/>
          <w:rFonts w:ascii="Times New Roman" w:hAnsi="Times New Roman" w:cs="Times New Roman"/>
          <w:b w:val="0"/>
          <w:sz w:val="28"/>
          <w:szCs w:val="28"/>
        </w:rPr>
        <w:t>В</w:t>
      </w:r>
      <w:r w:rsidR="00684130" w:rsidRPr="00881A42">
        <w:rPr>
          <w:rStyle w:val="Bold"/>
          <w:rFonts w:ascii="Times New Roman" w:hAnsi="Times New Roman" w:cs="Times New Roman"/>
          <w:b w:val="0"/>
          <w:sz w:val="28"/>
          <w:szCs w:val="28"/>
        </w:rPr>
        <w:t xml:space="preserve"> рамках методической работы школы</w:t>
      </w:r>
      <w:r w:rsidR="00881A42" w:rsidRPr="00881A42">
        <w:rPr>
          <w:rFonts w:ascii="Times New Roman" w:hAnsi="Times New Roman" w:cs="Times New Roman"/>
          <w:sz w:val="28"/>
          <w:szCs w:val="28"/>
        </w:rPr>
        <w:t xml:space="preserve"> было предложено рассмотреть следующую тему – «Приемы, способы и технологии по формированию всех видов компетенций» – </w:t>
      </w:r>
      <w:r w:rsidR="00881A42" w:rsidRPr="00881A42">
        <w:rPr>
          <w:rFonts w:ascii="Times New Roman" w:hAnsi="Times New Roman" w:cs="Times New Roman"/>
          <w:b/>
          <w:sz w:val="28"/>
          <w:szCs w:val="28"/>
        </w:rPr>
        <w:t>100%</w:t>
      </w:r>
      <w:r w:rsidR="00881A42" w:rsidRPr="00881A42">
        <w:rPr>
          <w:rFonts w:ascii="Times New Roman" w:hAnsi="Times New Roman" w:cs="Times New Roman"/>
          <w:sz w:val="28"/>
          <w:szCs w:val="28"/>
        </w:rPr>
        <w:t xml:space="preserve"> (15 чел)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7099" w:rsidRDefault="00EF5B61" w:rsidP="00C978E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81A42" w:rsidRPr="00EF5B61">
        <w:rPr>
          <w:sz w:val="28"/>
          <w:szCs w:val="28"/>
        </w:rPr>
        <w:t>К</w:t>
      </w:r>
      <w:r w:rsidR="00684130" w:rsidRPr="00EF5B61">
        <w:rPr>
          <w:sz w:val="28"/>
          <w:szCs w:val="28"/>
        </w:rPr>
        <w:t>урс</w:t>
      </w:r>
      <w:r w:rsidR="00881A42" w:rsidRPr="00EF5B61">
        <w:rPr>
          <w:sz w:val="28"/>
          <w:szCs w:val="28"/>
        </w:rPr>
        <w:t>ы</w:t>
      </w:r>
      <w:r w:rsidR="00684130" w:rsidRPr="00EF5B61">
        <w:rPr>
          <w:sz w:val="28"/>
          <w:szCs w:val="28"/>
        </w:rPr>
        <w:t xml:space="preserve"> повышения квалификации</w:t>
      </w:r>
      <w:r w:rsidR="009C2234" w:rsidRPr="00EF5B61">
        <w:rPr>
          <w:sz w:val="28"/>
          <w:szCs w:val="28"/>
        </w:rPr>
        <w:t xml:space="preserve"> по формированию функциональной </w:t>
      </w:r>
      <w:r w:rsidRPr="00EF5B61">
        <w:rPr>
          <w:sz w:val="28"/>
          <w:szCs w:val="28"/>
        </w:rPr>
        <w:t xml:space="preserve">грамотности </w:t>
      </w:r>
      <w:r w:rsidR="00881A42" w:rsidRPr="00EF5B61">
        <w:rPr>
          <w:sz w:val="28"/>
          <w:szCs w:val="28"/>
        </w:rPr>
        <w:t>про</w:t>
      </w:r>
      <w:r w:rsidR="00ED2CCD">
        <w:rPr>
          <w:sz w:val="28"/>
          <w:szCs w:val="28"/>
        </w:rPr>
        <w:t>шл</w:t>
      </w:r>
      <w:r w:rsidR="00066832">
        <w:rPr>
          <w:sz w:val="28"/>
          <w:szCs w:val="28"/>
        </w:rPr>
        <w:t>и 3 человека:</w:t>
      </w:r>
    </w:p>
    <w:p w:rsidR="00C27099" w:rsidRDefault="00C27099" w:rsidP="00C978E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«Формирование функциональной грамотности учащихся основной школы» - ИРО РБ, </w:t>
      </w:r>
      <w:r w:rsidR="00AD4D9F">
        <w:rPr>
          <w:sz w:val="28"/>
          <w:szCs w:val="28"/>
        </w:rPr>
        <w:t>2021</w:t>
      </w:r>
      <w:r>
        <w:rPr>
          <w:sz w:val="28"/>
          <w:szCs w:val="28"/>
        </w:rPr>
        <w:t xml:space="preserve"> – 1 чел.</w:t>
      </w:r>
    </w:p>
    <w:p w:rsidR="009C2234" w:rsidRDefault="00C27099" w:rsidP="00C978E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- Москва, 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2020 г. – 1 чел.</w:t>
      </w:r>
    </w:p>
    <w:p w:rsidR="00C27099" w:rsidRPr="00EF5B61" w:rsidRDefault="00ED2CCD" w:rsidP="00C978E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27099">
        <w:rPr>
          <w:sz w:val="28"/>
          <w:szCs w:val="28"/>
        </w:rPr>
        <w:t xml:space="preserve">«Развитие читательской грамотности» - Москва, 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2020 – 1 </w:t>
      </w:r>
      <w:r w:rsidR="00066832">
        <w:rPr>
          <w:sz w:val="28"/>
          <w:szCs w:val="28"/>
        </w:rPr>
        <w:t>чел.</w:t>
      </w:r>
    </w:p>
    <w:p w:rsidR="00684130" w:rsidRPr="00881A42" w:rsidRDefault="00EF5B61" w:rsidP="00C978EC">
      <w:pPr>
        <w:pStyle w:val="a4"/>
        <w:spacing w:line="276" w:lineRule="auto"/>
        <w:ind w:left="117" w:firstLine="0"/>
        <w:jc w:val="both"/>
        <w:rPr>
          <w:sz w:val="26"/>
          <w:szCs w:val="26"/>
        </w:rPr>
      </w:pPr>
      <w:r>
        <w:rPr>
          <w:sz w:val="28"/>
          <w:szCs w:val="26"/>
        </w:rPr>
        <w:t xml:space="preserve"> </w:t>
      </w:r>
      <w:r w:rsidR="00881A42" w:rsidRPr="00EF5B61">
        <w:rPr>
          <w:sz w:val="28"/>
          <w:szCs w:val="26"/>
        </w:rPr>
        <w:t>Педагогам необходимы</w:t>
      </w:r>
      <w:r w:rsidR="00684130" w:rsidRPr="00EF5B61">
        <w:rPr>
          <w:sz w:val="28"/>
          <w:szCs w:val="26"/>
        </w:rPr>
        <w:t xml:space="preserve"> и интересны</w:t>
      </w:r>
      <w:r w:rsidR="00881A42" w:rsidRPr="00EF5B61">
        <w:rPr>
          <w:sz w:val="28"/>
          <w:szCs w:val="26"/>
        </w:rPr>
        <w:t xml:space="preserve"> курсы повышения квалификации по следующим направлениям функциональной грамотности:</w:t>
      </w:r>
    </w:p>
    <w:p w:rsidR="009C2234" w:rsidRDefault="009C2234" w:rsidP="00EF5B61">
      <w:pPr>
        <w:pStyle w:val="a4"/>
        <w:numPr>
          <w:ilvl w:val="1"/>
          <w:numId w:val="1"/>
        </w:numPr>
        <w:tabs>
          <w:tab w:val="left" w:pos="826"/>
        </w:tabs>
        <w:spacing w:line="276" w:lineRule="auto"/>
        <w:ind w:hanging="289"/>
        <w:jc w:val="both"/>
        <w:rPr>
          <w:rFonts w:ascii="Symbol" w:hAnsi="Symbol"/>
          <w:sz w:val="28"/>
        </w:rPr>
      </w:pPr>
      <w:r>
        <w:rPr>
          <w:sz w:val="28"/>
        </w:rPr>
        <w:t>Читательская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65"/>
          <w:sz w:val="28"/>
        </w:rPr>
        <w:t xml:space="preserve"> </w:t>
      </w:r>
      <w:r>
        <w:rPr>
          <w:b/>
          <w:sz w:val="28"/>
        </w:rPr>
        <w:t>66%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(10 чел)</w:t>
      </w:r>
    </w:p>
    <w:p w:rsidR="009C2234" w:rsidRDefault="009C2234" w:rsidP="00EF5B61">
      <w:pPr>
        <w:pStyle w:val="a4"/>
        <w:numPr>
          <w:ilvl w:val="1"/>
          <w:numId w:val="1"/>
        </w:numPr>
        <w:tabs>
          <w:tab w:val="left" w:pos="826"/>
        </w:tabs>
        <w:spacing w:line="276" w:lineRule="auto"/>
        <w:ind w:hanging="289"/>
        <w:jc w:val="both"/>
        <w:rPr>
          <w:rFonts w:ascii="Symbol" w:hAnsi="Symbol"/>
          <w:sz w:val="28"/>
        </w:rPr>
      </w:pPr>
      <w:r>
        <w:rPr>
          <w:sz w:val="28"/>
        </w:rPr>
        <w:t>Математическая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66"/>
          <w:sz w:val="28"/>
        </w:rPr>
        <w:t xml:space="preserve"> </w:t>
      </w:r>
      <w:r>
        <w:rPr>
          <w:b/>
          <w:sz w:val="28"/>
        </w:rPr>
        <w:t>13%</w:t>
      </w:r>
      <w:r>
        <w:rPr>
          <w:b/>
          <w:spacing w:val="-5"/>
          <w:sz w:val="28"/>
        </w:rPr>
        <w:t xml:space="preserve"> </w:t>
      </w:r>
      <w:r w:rsidR="00FD3974">
        <w:rPr>
          <w:sz w:val="28"/>
        </w:rPr>
        <w:t>(</w:t>
      </w:r>
      <w:r>
        <w:rPr>
          <w:sz w:val="28"/>
        </w:rPr>
        <w:t>2 чел)</w:t>
      </w:r>
    </w:p>
    <w:p w:rsidR="009C2234" w:rsidRPr="005D3505" w:rsidRDefault="009C2234" w:rsidP="00EF5B61">
      <w:pPr>
        <w:pStyle w:val="a4"/>
        <w:numPr>
          <w:ilvl w:val="1"/>
          <w:numId w:val="1"/>
        </w:numPr>
        <w:tabs>
          <w:tab w:val="left" w:pos="826"/>
        </w:tabs>
        <w:spacing w:line="276" w:lineRule="auto"/>
        <w:ind w:hanging="289"/>
        <w:jc w:val="both"/>
        <w:rPr>
          <w:rFonts w:ascii="Symbol" w:hAnsi="Symbol"/>
          <w:sz w:val="28"/>
        </w:rPr>
      </w:pPr>
      <w:r>
        <w:rPr>
          <w:sz w:val="28"/>
        </w:rPr>
        <w:t>Естественно-научная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69"/>
          <w:sz w:val="28"/>
        </w:rPr>
        <w:t xml:space="preserve"> </w:t>
      </w:r>
      <w:r>
        <w:rPr>
          <w:b/>
          <w:sz w:val="28"/>
        </w:rPr>
        <w:t>20%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spacing w:val="1"/>
          <w:sz w:val="28"/>
        </w:rPr>
        <w:t xml:space="preserve">3 </w:t>
      </w:r>
      <w:r>
        <w:rPr>
          <w:sz w:val="28"/>
        </w:rPr>
        <w:t>чел)</w:t>
      </w:r>
    </w:p>
    <w:p w:rsidR="009C2234" w:rsidRPr="00FB0753" w:rsidRDefault="009C2234" w:rsidP="00EF5B61">
      <w:pPr>
        <w:pStyle w:val="a4"/>
        <w:numPr>
          <w:ilvl w:val="1"/>
          <w:numId w:val="1"/>
        </w:numPr>
        <w:tabs>
          <w:tab w:val="left" w:pos="826"/>
        </w:tabs>
        <w:spacing w:line="276" w:lineRule="auto"/>
        <w:ind w:hanging="289"/>
        <w:jc w:val="both"/>
        <w:rPr>
          <w:rFonts w:ascii="Symbol" w:hAnsi="Symbol"/>
          <w:sz w:val="28"/>
        </w:rPr>
      </w:pPr>
      <w:r w:rsidRPr="00FB0753">
        <w:rPr>
          <w:sz w:val="28"/>
        </w:rPr>
        <w:t xml:space="preserve">Глобальные компетенции </w:t>
      </w:r>
      <w:r w:rsidRPr="00FB0753">
        <w:rPr>
          <w:b/>
          <w:sz w:val="28"/>
        </w:rPr>
        <w:t>13%</w:t>
      </w:r>
      <w:r w:rsidRPr="00FB0753">
        <w:rPr>
          <w:sz w:val="28"/>
        </w:rPr>
        <w:t xml:space="preserve"> (2 чел)</w:t>
      </w:r>
      <w:bookmarkStart w:id="0" w:name="_GoBack"/>
      <w:bookmarkEnd w:id="0"/>
    </w:p>
    <w:p w:rsidR="009C2234" w:rsidRPr="005D3505" w:rsidRDefault="009C2234" w:rsidP="00EF5B61">
      <w:pPr>
        <w:pStyle w:val="a4"/>
        <w:numPr>
          <w:ilvl w:val="1"/>
          <w:numId w:val="1"/>
        </w:numPr>
        <w:tabs>
          <w:tab w:val="left" w:pos="826"/>
        </w:tabs>
        <w:spacing w:line="276" w:lineRule="auto"/>
        <w:ind w:hanging="289"/>
        <w:jc w:val="both"/>
        <w:rPr>
          <w:rFonts w:ascii="Symbol" w:hAnsi="Symbol"/>
          <w:sz w:val="28"/>
        </w:rPr>
      </w:pPr>
      <w:r>
        <w:rPr>
          <w:sz w:val="28"/>
        </w:rPr>
        <w:t xml:space="preserve">Финансовая грамотность </w:t>
      </w:r>
      <w:r w:rsidRPr="00D61901">
        <w:rPr>
          <w:b/>
          <w:sz w:val="28"/>
        </w:rPr>
        <w:t>13%</w:t>
      </w:r>
      <w:r>
        <w:rPr>
          <w:sz w:val="28"/>
        </w:rPr>
        <w:t xml:space="preserve"> (2 чел)</w:t>
      </w:r>
    </w:p>
    <w:p w:rsidR="008E7C97" w:rsidRPr="009C2234" w:rsidRDefault="009C2234" w:rsidP="00EF5B61">
      <w:pPr>
        <w:pStyle w:val="a4"/>
        <w:numPr>
          <w:ilvl w:val="1"/>
          <w:numId w:val="1"/>
        </w:numPr>
        <w:tabs>
          <w:tab w:val="left" w:pos="826"/>
        </w:tabs>
        <w:spacing w:line="276" w:lineRule="auto"/>
        <w:ind w:hanging="289"/>
        <w:jc w:val="both"/>
        <w:rPr>
          <w:rFonts w:ascii="Symbol" w:hAnsi="Symbol"/>
          <w:sz w:val="28"/>
        </w:rPr>
      </w:pPr>
      <w:r>
        <w:rPr>
          <w:sz w:val="28"/>
        </w:rPr>
        <w:t xml:space="preserve">Креативное мышление </w:t>
      </w:r>
      <w:r w:rsidRPr="00684130">
        <w:rPr>
          <w:b/>
          <w:sz w:val="28"/>
        </w:rPr>
        <w:t>20%</w:t>
      </w:r>
      <w:r>
        <w:rPr>
          <w:sz w:val="28"/>
        </w:rPr>
        <w:t xml:space="preserve"> (3 чел)</w:t>
      </w:r>
    </w:p>
    <w:p w:rsidR="009C2234" w:rsidRPr="009C2234" w:rsidRDefault="009C2234" w:rsidP="00EF5B61">
      <w:pPr>
        <w:pStyle w:val="a4"/>
        <w:tabs>
          <w:tab w:val="left" w:pos="826"/>
        </w:tabs>
        <w:spacing w:before="240" w:line="276" w:lineRule="auto"/>
        <w:ind w:firstLine="0"/>
        <w:jc w:val="both"/>
        <w:rPr>
          <w:rFonts w:ascii="Symbol" w:hAnsi="Symbol"/>
          <w:sz w:val="28"/>
        </w:rPr>
      </w:pPr>
    </w:p>
    <w:p w:rsidR="008E7C97" w:rsidRDefault="008E7C97">
      <w:pPr>
        <w:pStyle w:val="a3"/>
        <w:spacing w:before="3"/>
        <w:rPr>
          <w:sz w:val="32"/>
        </w:rPr>
      </w:pPr>
    </w:p>
    <w:p w:rsidR="008E7C97" w:rsidRPr="00ED2CCD" w:rsidRDefault="004176ED" w:rsidP="00A42885">
      <w:pPr>
        <w:spacing w:before="69" w:line="276" w:lineRule="auto"/>
        <w:ind w:right="103"/>
        <w:jc w:val="both"/>
        <w:rPr>
          <w:sz w:val="28"/>
        </w:rPr>
      </w:pPr>
      <w:r w:rsidRPr="00ED2CCD">
        <w:rPr>
          <w:sz w:val="28"/>
        </w:rPr>
        <w:t>Исп.: зам директора по УВР  Бикметова Ильсеяр Гайсиевна</w:t>
      </w:r>
    </w:p>
    <w:sectPr w:rsidR="008E7C97" w:rsidRPr="00ED2CCD">
      <w:pgSz w:w="11910" w:h="16840"/>
      <w:pgMar w:top="900" w:right="7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17A" w:rsidRDefault="00CA717A" w:rsidP="00A42885">
      <w:r>
        <w:separator/>
      </w:r>
    </w:p>
  </w:endnote>
  <w:endnote w:type="continuationSeparator" w:id="0">
    <w:p w:rsidR="00CA717A" w:rsidRDefault="00CA717A" w:rsidP="00A4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17A" w:rsidRDefault="00CA717A" w:rsidP="00A42885">
      <w:r>
        <w:separator/>
      </w:r>
    </w:p>
  </w:footnote>
  <w:footnote w:type="continuationSeparator" w:id="0">
    <w:p w:rsidR="00CA717A" w:rsidRDefault="00CA717A" w:rsidP="00A42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52DC"/>
    <w:multiLevelType w:val="hybridMultilevel"/>
    <w:tmpl w:val="EF1A3706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0DDF6375"/>
    <w:multiLevelType w:val="hybridMultilevel"/>
    <w:tmpl w:val="9452B6C6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" w15:restartNumberingAfterBreak="0">
    <w:nsid w:val="11441540"/>
    <w:multiLevelType w:val="hybridMultilevel"/>
    <w:tmpl w:val="DDBAEAF6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" w15:restartNumberingAfterBreak="0">
    <w:nsid w:val="32A76B3E"/>
    <w:multiLevelType w:val="hybridMultilevel"/>
    <w:tmpl w:val="EAF45900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4" w15:restartNumberingAfterBreak="0">
    <w:nsid w:val="38C76CB0"/>
    <w:multiLevelType w:val="hybridMultilevel"/>
    <w:tmpl w:val="DCCADC1A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5" w15:restartNumberingAfterBreak="0">
    <w:nsid w:val="3FC9389F"/>
    <w:multiLevelType w:val="hybridMultilevel"/>
    <w:tmpl w:val="593EF5F4"/>
    <w:lvl w:ilvl="0" w:tplc="308E1116">
      <w:start w:val="1"/>
      <w:numFmt w:val="decimal"/>
      <w:lvlText w:val="%1."/>
      <w:lvlJc w:val="left"/>
      <w:pPr>
        <w:ind w:left="117" w:hanging="281"/>
      </w:pPr>
      <w:rPr>
        <w:rFonts w:ascii="Times New Roman" w:eastAsia="Times New Roman" w:hAnsi="Times New Roman" w:cs="Times New Roman"/>
        <w:b/>
        <w:bCs/>
        <w:spacing w:val="0"/>
        <w:w w:val="100"/>
        <w:lang w:val="ru-RU" w:eastAsia="en-US" w:bidi="ar-SA"/>
      </w:rPr>
    </w:lvl>
    <w:lvl w:ilvl="1" w:tplc="485C5CD6">
      <w:numFmt w:val="bullet"/>
      <w:lvlText w:val=""/>
      <w:lvlJc w:val="left"/>
      <w:pPr>
        <w:ind w:left="825" w:hanging="348"/>
      </w:pPr>
      <w:rPr>
        <w:rFonts w:hint="default"/>
        <w:w w:val="100"/>
        <w:lang w:val="ru-RU" w:eastAsia="en-US" w:bidi="ar-SA"/>
      </w:rPr>
    </w:lvl>
    <w:lvl w:ilvl="2" w:tplc="F07C7C26">
      <w:numFmt w:val="bullet"/>
      <w:lvlText w:val="•"/>
      <w:lvlJc w:val="left"/>
      <w:pPr>
        <w:ind w:left="820" w:hanging="348"/>
      </w:pPr>
      <w:rPr>
        <w:rFonts w:hint="default"/>
        <w:lang w:val="ru-RU" w:eastAsia="en-US" w:bidi="ar-SA"/>
      </w:rPr>
    </w:lvl>
    <w:lvl w:ilvl="3" w:tplc="5680F9B0">
      <w:numFmt w:val="bullet"/>
      <w:lvlText w:val="•"/>
      <w:lvlJc w:val="left"/>
      <w:pPr>
        <w:ind w:left="840" w:hanging="348"/>
      </w:pPr>
      <w:rPr>
        <w:rFonts w:hint="default"/>
        <w:lang w:val="ru-RU" w:eastAsia="en-US" w:bidi="ar-SA"/>
      </w:rPr>
    </w:lvl>
    <w:lvl w:ilvl="4" w:tplc="5EE04828">
      <w:numFmt w:val="bullet"/>
      <w:lvlText w:val="•"/>
      <w:lvlJc w:val="left"/>
      <w:pPr>
        <w:ind w:left="2149" w:hanging="348"/>
      </w:pPr>
      <w:rPr>
        <w:rFonts w:hint="default"/>
        <w:lang w:val="ru-RU" w:eastAsia="en-US" w:bidi="ar-SA"/>
      </w:rPr>
    </w:lvl>
    <w:lvl w:ilvl="5" w:tplc="B6320988">
      <w:numFmt w:val="bullet"/>
      <w:lvlText w:val="•"/>
      <w:lvlJc w:val="left"/>
      <w:pPr>
        <w:ind w:left="3458" w:hanging="348"/>
      </w:pPr>
      <w:rPr>
        <w:rFonts w:hint="default"/>
        <w:lang w:val="ru-RU" w:eastAsia="en-US" w:bidi="ar-SA"/>
      </w:rPr>
    </w:lvl>
    <w:lvl w:ilvl="6" w:tplc="242E6CEC">
      <w:numFmt w:val="bullet"/>
      <w:lvlText w:val="•"/>
      <w:lvlJc w:val="left"/>
      <w:pPr>
        <w:ind w:left="4768" w:hanging="348"/>
      </w:pPr>
      <w:rPr>
        <w:rFonts w:hint="default"/>
        <w:lang w:val="ru-RU" w:eastAsia="en-US" w:bidi="ar-SA"/>
      </w:rPr>
    </w:lvl>
    <w:lvl w:ilvl="7" w:tplc="21201B38">
      <w:numFmt w:val="bullet"/>
      <w:lvlText w:val="•"/>
      <w:lvlJc w:val="left"/>
      <w:pPr>
        <w:ind w:left="6077" w:hanging="348"/>
      </w:pPr>
      <w:rPr>
        <w:rFonts w:hint="default"/>
        <w:lang w:val="ru-RU" w:eastAsia="en-US" w:bidi="ar-SA"/>
      </w:rPr>
    </w:lvl>
    <w:lvl w:ilvl="8" w:tplc="ABD82010">
      <w:numFmt w:val="bullet"/>
      <w:lvlText w:val="•"/>
      <w:lvlJc w:val="left"/>
      <w:pPr>
        <w:ind w:left="738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48B34726"/>
    <w:multiLevelType w:val="hybridMultilevel"/>
    <w:tmpl w:val="B87AA6F2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7" w15:restartNumberingAfterBreak="0">
    <w:nsid w:val="5EE30101"/>
    <w:multiLevelType w:val="hybridMultilevel"/>
    <w:tmpl w:val="2E2CA5B6"/>
    <w:lvl w:ilvl="0" w:tplc="20F0DF10">
      <w:start w:val="10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8" w15:restartNumberingAfterBreak="0">
    <w:nsid w:val="657E6762"/>
    <w:multiLevelType w:val="hybridMultilevel"/>
    <w:tmpl w:val="AC1E99A0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C97"/>
    <w:rsid w:val="0000275A"/>
    <w:rsid w:val="00066832"/>
    <w:rsid w:val="000F48B5"/>
    <w:rsid w:val="00147518"/>
    <w:rsid w:val="00166D1A"/>
    <w:rsid w:val="001C6492"/>
    <w:rsid w:val="002160BC"/>
    <w:rsid w:val="00226B0B"/>
    <w:rsid w:val="00245C12"/>
    <w:rsid w:val="002B402D"/>
    <w:rsid w:val="002D2B1E"/>
    <w:rsid w:val="00404EB8"/>
    <w:rsid w:val="004176ED"/>
    <w:rsid w:val="00525A1C"/>
    <w:rsid w:val="005D3505"/>
    <w:rsid w:val="005D5388"/>
    <w:rsid w:val="005F4A59"/>
    <w:rsid w:val="00680E56"/>
    <w:rsid w:val="00684130"/>
    <w:rsid w:val="006B39A0"/>
    <w:rsid w:val="007A505A"/>
    <w:rsid w:val="00881A42"/>
    <w:rsid w:val="008E3DF6"/>
    <w:rsid w:val="008E7C97"/>
    <w:rsid w:val="00981FC3"/>
    <w:rsid w:val="009C2234"/>
    <w:rsid w:val="00A03950"/>
    <w:rsid w:val="00A42885"/>
    <w:rsid w:val="00AD4D9F"/>
    <w:rsid w:val="00B6674E"/>
    <w:rsid w:val="00BB4AB3"/>
    <w:rsid w:val="00C27099"/>
    <w:rsid w:val="00C50ED7"/>
    <w:rsid w:val="00C81955"/>
    <w:rsid w:val="00C978EC"/>
    <w:rsid w:val="00CA717A"/>
    <w:rsid w:val="00D1703E"/>
    <w:rsid w:val="00D37736"/>
    <w:rsid w:val="00D61901"/>
    <w:rsid w:val="00D801CA"/>
    <w:rsid w:val="00DA3C47"/>
    <w:rsid w:val="00DD365E"/>
    <w:rsid w:val="00E4217B"/>
    <w:rsid w:val="00E830C2"/>
    <w:rsid w:val="00ED2CCD"/>
    <w:rsid w:val="00EF17AD"/>
    <w:rsid w:val="00EF5B61"/>
    <w:rsid w:val="00FB0753"/>
    <w:rsid w:val="00FD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DE0F3"/>
  <w15:docId w15:val="{FFE8A04C-9C7B-44F5-A1D5-F6F120DD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" w:right="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5" w:hanging="34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3NormDOC-txt">
    <w:name w:val="13NormDOC-txt"/>
    <w:basedOn w:val="a"/>
    <w:uiPriority w:val="99"/>
    <w:rsid w:val="00684130"/>
    <w:pPr>
      <w:widowControl/>
      <w:adjustRightInd w:val="0"/>
      <w:spacing w:before="113" w:line="220" w:lineRule="atLeast"/>
      <w:ind w:left="567" w:right="567"/>
      <w:jc w:val="both"/>
      <w:textAlignment w:val="center"/>
    </w:pPr>
    <w:rPr>
      <w:rFonts w:ascii="TextBookC" w:eastAsiaTheme="minorHAnsi" w:hAnsi="TextBookC" w:cs="TextBookC"/>
      <w:color w:val="000000"/>
      <w:spacing w:val="-2"/>
      <w:sz w:val="18"/>
      <w:szCs w:val="18"/>
      <w:u w:color="000000"/>
    </w:rPr>
  </w:style>
  <w:style w:type="character" w:customStyle="1" w:styleId="Bold">
    <w:name w:val="Bold"/>
    <w:uiPriority w:val="99"/>
    <w:rsid w:val="00684130"/>
    <w:rPr>
      <w:b/>
      <w:bCs/>
    </w:rPr>
  </w:style>
  <w:style w:type="paragraph" w:styleId="a5">
    <w:name w:val="header"/>
    <w:basedOn w:val="a"/>
    <w:link w:val="a6"/>
    <w:uiPriority w:val="99"/>
    <w:unhideWhenUsed/>
    <w:rsid w:val="00A428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288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428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288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15</cp:revision>
  <dcterms:created xsi:type="dcterms:W3CDTF">2022-09-20T14:56:00Z</dcterms:created>
  <dcterms:modified xsi:type="dcterms:W3CDTF">2022-09-24T16:44:00Z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2022-09-20T00:00:00Z</vt:filetime>
  </property>
</Properties>
</file>